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3B" w:rsidRPr="006E4AB0" w:rsidRDefault="006A2974" w:rsidP="0096373B">
      <w:pPr>
        <w:spacing w:after="0" w:line="240" w:lineRule="auto"/>
      </w:pPr>
      <w:r w:rsidRPr="006E4AB0">
        <w:rPr>
          <w:noProof/>
          <w:lang w:eastAsia="fr-FR"/>
        </w:rPr>
        <w:drawing>
          <wp:inline distT="0" distB="0" distL="0" distR="0" wp14:anchorId="09AC61B3" wp14:editId="352CC7ED">
            <wp:extent cx="870508" cy="467495"/>
            <wp:effectExtent l="0" t="0" r="6350" b="8890"/>
            <wp:docPr id="2" name="Image 2" descr="Logo 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mi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960" cy="470423"/>
                    </a:xfrm>
                    <a:prstGeom prst="rect">
                      <a:avLst/>
                    </a:prstGeom>
                    <a:noFill/>
                    <a:ln>
                      <a:noFill/>
                    </a:ln>
                  </pic:spPr>
                </pic:pic>
              </a:graphicData>
            </a:graphic>
          </wp:inline>
        </w:drawing>
      </w:r>
    </w:p>
    <w:p w:rsidR="00650F83" w:rsidRPr="006E4AB0" w:rsidRDefault="00650F83" w:rsidP="004261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8"/>
          <w:szCs w:val="28"/>
        </w:rPr>
      </w:pPr>
      <w:r w:rsidRPr="006E4AB0">
        <w:rPr>
          <w:b/>
          <w:sz w:val="28"/>
          <w:szCs w:val="28"/>
        </w:rPr>
        <w:t xml:space="preserve">Les Essentiels : </w:t>
      </w:r>
      <w:r w:rsidR="006A2974" w:rsidRPr="006E4AB0">
        <w:rPr>
          <w:b/>
          <w:sz w:val="28"/>
          <w:szCs w:val="28"/>
        </w:rPr>
        <w:t>Promise</w:t>
      </w:r>
      <w:r w:rsidR="0096373B">
        <w:rPr>
          <w:b/>
          <w:sz w:val="28"/>
          <w:szCs w:val="28"/>
        </w:rPr>
        <w:t xml:space="preserve"> Consulting</w:t>
      </w:r>
      <w:r w:rsidR="006A2974" w:rsidRPr="006E4AB0">
        <w:rPr>
          <w:b/>
          <w:sz w:val="28"/>
          <w:szCs w:val="28"/>
        </w:rPr>
        <w:t xml:space="preserve"> </w:t>
      </w:r>
    </w:p>
    <w:p w:rsidR="000D3F07" w:rsidRPr="004261B2" w:rsidRDefault="000D3F07" w:rsidP="0096373B">
      <w:pPr>
        <w:spacing w:after="0" w:line="240" w:lineRule="auto"/>
        <w:rPr>
          <w:b/>
          <w:sz w:val="20"/>
          <w:szCs w:val="20"/>
          <w:u w:val="single"/>
        </w:rPr>
      </w:pPr>
    </w:p>
    <w:p w:rsidR="000D3F07" w:rsidRPr="004261B2" w:rsidRDefault="004261B2" w:rsidP="0096373B">
      <w:pPr>
        <w:spacing w:after="0" w:line="240" w:lineRule="auto"/>
        <w:rPr>
          <w:rFonts w:ascii="Arial" w:hAnsi="Arial" w:cs="Arial"/>
          <w:b/>
          <w:iCs/>
          <w:color w:val="17365D" w:themeColor="text2" w:themeShade="BF"/>
          <w:sz w:val="20"/>
          <w:szCs w:val="20"/>
        </w:rPr>
      </w:pPr>
      <w:r w:rsidRPr="004261B2">
        <w:rPr>
          <w:rFonts w:ascii="Arial" w:hAnsi="Arial" w:cs="Arial"/>
          <w:b/>
          <w:iCs/>
          <w:color w:val="17365D" w:themeColor="text2" w:themeShade="BF"/>
          <w:sz w:val="20"/>
          <w:szCs w:val="20"/>
        </w:rPr>
        <w:t>PRESENTATION</w:t>
      </w:r>
    </w:p>
    <w:p w:rsidR="0096373B" w:rsidRPr="004261B2" w:rsidRDefault="0096373B" w:rsidP="0096373B">
      <w:pPr>
        <w:spacing w:after="0" w:line="240" w:lineRule="auto"/>
        <w:rPr>
          <w:rFonts w:ascii="Arial" w:hAnsi="Arial" w:cs="Arial"/>
          <w:b/>
          <w:iCs/>
          <w:color w:val="17365D" w:themeColor="text2" w:themeShade="BF"/>
          <w:sz w:val="20"/>
          <w:szCs w:val="20"/>
        </w:rPr>
      </w:pPr>
    </w:p>
    <w:p w:rsidR="004261B2" w:rsidRPr="004261B2" w:rsidRDefault="004261B2" w:rsidP="004261B2">
      <w:pPr>
        <w:shd w:val="clear" w:color="auto" w:fill="FFFFFF"/>
        <w:jc w:val="both"/>
        <w:textAlignment w:val="baseline"/>
        <w:rPr>
          <w:rFonts w:ascii="Arial" w:hAnsi="Arial" w:cs="Arial"/>
          <w:sz w:val="20"/>
          <w:szCs w:val="20"/>
        </w:rPr>
      </w:pPr>
      <w:r w:rsidRPr="004261B2">
        <w:rPr>
          <w:rFonts w:ascii="Arial" w:hAnsi="Arial" w:cs="Arial"/>
          <w:b/>
          <w:sz w:val="20"/>
          <w:szCs w:val="20"/>
        </w:rPr>
        <w:t>Promise est un groupe de conseils et d’études marketing</w:t>
      </w:r>
      <w:r w:rsidRPr="004261B2">
        <w:rPr>
          <w:rFonts w:ascii="Arial" w:hAnsi="Arial" w:cs="Arial"/>
          <w:sz w:val="20"/>
          <w:szCs w:val="20"/>
        </w:rPr>
        <w:t xml:space="preserve">, créé en 2000 et formé des entreprises Promise Consulting Inc., JPL Consulting et Panel On The Web. La société est spécialisée dans le conseil sur la gestion des marques et intègre via sa filiale Panel On The Web une société d’études de marché en ligne. </w:t>
      </w:r>
      <w:r w:rsidRPr="004261B2">
        <w:rPr>
          <w:rFonts w:ascii="Arial" w:hAnsi="Arial" w:cs="Arial"/>
          <w:b/>
          <w:sz w:val="20"/>
          <w:szCs w:val="20"/>
        </w:rPr>
        <w:t>Etabli à Paris, New-York et Casablanca</w:t>
      </w:r>
      <w:r w:rsidRPr="004261B2">
        <w:rPr>
          <w:rFonts w:ascii="Arial" w:hAnsi="Arial" w:cs="Arial"/>
          <w:sz w:val="20"/>
          <w:szCs w:val="20"/>
        </w:rPr>
        <w:t xml:space="preserve">, le groupe mène des études et des prestations de conseil dans le monde entier. </w:t>
      </w:r>
      <w:r w:rsidRPr="004261B2">
        <w:rPr>
          <w:rFonts w:ascii="Arial" w:hAnsi="Arial" w:cs="Arial"/>
          <w:b/>
          <w:sz w:val="20"/>
          <w:szCs w:val="20"/>
        </w:rPr>
        <w:t>Il est plus particulièrement reconnu pour son expertise en matière de mesure de la valeur de marque (Monitoring Brand Assets</w:t>
      </w:r>
      <w:r w:rsidRPr="004261B2">
        <w:rPr>
          <w:rFonts w:ascii="Arial" w:hAnsi="Arial" w:cs="Arial"/>
          <w:b/>
          <w:sz w:val="20"/>
          <w:szCs w:val="20"/>
          <w:vertAlign w:val="superscript"/>
        </w:rPr>
        <w:t>®</w:t>
      </w:r>
      <w:r w:rsidRPr="004261B2">
        <w:rPr>
          <w:rFonts w:ascii="Arial" w:hAnsi="Arial" w:cs="Arial"/>
          <w:b/>
          <w:sz w:val="20"/>
          <w:szCs w:val="20"/>
        </w:rPr>
        <w:t>).</w:t>
      </w:r>
      <w:r w:rsidRPr="004261B2">
        <w:rPr>
          <w:rFonts w:ascii="Arial" w:hAnsi="Arial" w:cs="Arial"/>
          <w:sz w:val="20"/>
          <w:szCs w:val="20"/>
        </w:rPr>
        <w:t xml:space="preserve"> </w:t>
      </w:r>
    </w:p>
    <w:p w:rsidR="000D3F07" w:rsidRPr="004261B2" w:rsidRDefault="000D3F07" w:rsidP="0096373B">
      <w:pPr>
        <w:shd w:val="clear" w:color="auto" w:fill="FFFFFF"/>
        <w:spacing w:after="0" w:line="240" w:lineRule="auto"/>
        <w:jc w:val="both"/>
        <w:textAlignment w:val="baseline"/>
        <w:rPr>
          <w:rFonts w:ascii="Arial" w:hAnsi="Arial" w:cs="Arial"/>
          <w:sz w:val="20"/>
          <w:szCs w:val="20"/>
        </w:rPr>
      </w:pPr>
      <w:r w:rsidRPr="004261B2">
        <w:rPr>
          <w:rFonts w:ascii="Arial" w:hAnsi="Arial" w:cs="Arial"/>
          <w:sz w:val="20"/>
          <w:szCs w:val="20"/>
        </w:rPr>
        <w:t xml:space="preserve">Il dispose d'un </w:t>
      </w:r>
      <w:r w:rsidR="004261B2" w:rsidRPr="004261B2">
        <w:rPr>
          <w:rFonts w:ascii="Arial" w:hAnsi="Arial" w:cs="Arial"/>
          <w:b/>
          <w:sz w:val="20"/>
          <w:szCs w:val="20"/>
        </w:rPr>
        <w:t>Département de R</w:t>
      </w:r>
      <w:r w:rsidRPr="004261B2">
        <w:rPr>
          <w:rFonts w:ascii="Arial" w:hAnsi="Arial" w:cs="Arial"/>
          <w:b/>
          <w:sz w:val="20"/>
          <w:szCs w:val="20"/>
        </w:rPr>
        <w:t>echerche</w:t>
      </w:r>
      <w:r w:rsidR="004261B2" w:rsidRPr="004261B2">
        <w:rPr>
          <w:rFonts w:ascii="Arial" w:hAnsi="Arial" w:cs="Arial"/>
          <w:b/>
          <w:sz w:val="20"/>
          <w:szCs w:val="20"/>
        </w:rPr>
        <w:t xml:space="preserve"> </w:t>
      </w:r>
      <w:r w:rsidR="004261B2" w:rsidRPr="004261B2">
        <w:rPr>
          <w:rFonts w:ascii="Arial" w:hAnsi="Arial" w:cs="Arial"/>
          <w:sz w:val="20"/>
          <w:szCs w:val="20"/>
        </w:rPr>
        <w:t xml:space="preserve">en marketing, dirigé par Philippe Jourdan, professeur des universités, </w:t>
      </w:r>
      <w:r w:rsidRPr="004261B2">
        <w:rPr>
          <w:rFonts w:ascii="Arial" w:hAnsi="Arial" w:cs="Arial"/>
          <w:sz w:val="20"/>
          <w:szCs w:val="20"/>
        </w:rPr>
        <w:t xml:space="preserve">et d’un </w:t>
      </w:r>
      <w:r w:rsidR="004261B2" w:rsidRPr="004261B2">
        <w:rPr>
          <w:rFonts w:ascii="Arial" w:hAnsi="Arial" w:cs="Arial"/>
          <w:b/>
          <w:sz w:val="20"/>
          <w:szCs w:val="20"/>
        </w:rPr>
        <w:t>Comité S</w:t>
      </w:r>
      <w:r w:rsidRPr="004261B2">
        <w:rPr>
          <w:rFonts w:ascii="Arial" w:hAnsi="Arial" w:cs="Arial"/>
          <w:b/>
          <w:sz w:val="20"/>
          <w:szCs w:val="20"/>
        </w:rPr>
        <w:t>cientifique</w:t>
      </w:r>
      <w:r w:rsidRPr="004261B2">
        <w:rPr>
          <w:rFonts w:ascii="Arial" w:hAnsi="Arial" w:cs="Arial"/>
          <w:sz w:val="20"/>
          <w:szCs w:val="20"/>
        </w:rPr>
        <w:t xml:space="preserve"> qui lui permettent grâce à une approche pragmatique, de développer des </w:t>
      </w:r>
      <w:r w:rsidRPr="004261B2">
        <w:rPr>
          <w:rFonts w:ascii="Arial" w:hAnsi="Arial" w:cs="Arial"/>
          <w:b/>
          <w:sz w:val="20"/>
          <w:szCs w:val="20"/>
        </w:rPr>
        <w:t>outils innovants d'aide à la décision</w:t>
      </w:r>
      <w:r w:rsidRPr="004261B2">
        <w:rPr>
          <w:rFonts w:ascii="Arial" w:hAnsi="Arial" w:cs="Arial"/>
          <w:sz w:val="20"/>
          <w:szCs w:val="20"/>
        </w:rPr>
        <w:t xml:space="preserve"> pour les Directions Générales et Marketing. </w:t>
      </w:r>
    </w:p>
    <w:p w:rsidR="000D3F07" w:rsidRPr="004261B2" w:rsidRDefault="000D3F07" w:rsidP="0096373B">
      <w:pPr>
        <w:shd w:val="clear" w:color="auto" w:fill="FFFFFF"/>
        <w:spacing w:after="0" w:line="240" w:lineRule="auto"/>
        <w:jc w:val="both"/>
        <w:textAlignment w:val="baseline"/>
        <w:rPr>
          <w:rFonts w:ascii="Arial" w:hAnsi="Arial" w:cs="Arial"/>
          <w:sz w:val="20"/>
          <w:szCs w:val="20"/>
        </w:rPr>
      </w:pPr>
    </w:p>
    <w:p w:rsidR="00650F83" w:rsidRPr="004261B2" w:rsidRDefault="004261B2" w:rsidP="0096373B">
      <w:pPr>
        <w:spacing w:after="0" w:line="240" w:lineRule="auto"/>
        <w:rPr>
          <w:rFonts w:ascii="Arial" w:hAnsi="Arial" w:cs="Arial"/>
          <w:b/>
          <w:iCs/>
          <w:color w:val="17365D" w:themeColor="text2" w:themeShade="BF"/>
          <w:sz w:val="20"/>
          <w:szCs w:val="20"/>
        </w:rPr>
      </w:pPr>
      <w:r w:rsidRPr="004261B2">
        <w:rPr>
          <w:rFonts w:ascii="Arial" w:hAnsi="Arial" w:cs="Arial"/>
          <w:b/>
          <w:iCs/>
          <w:color w:val="17365D" w:themeColor="text2" w:themeShade="BF"/>
          <w:sz w:val="20"/>
          <w:szCs w:val="20"/>
        </w:rPr>
        <w:t>UNE EXPERTISE MAJEURE : LA VALEUR DE MARQUE</w:t>
      </w:r>
    </w:p>
    <w:p w:rsidR="004261B2" w:rsidRPr="004261B2" w:rsidRDefault="004261B2" w:rsidP="0096373B">
      <w:pPr>
        <w:shd w:val="clear" w:color="auto" w:fill="FFFFFF"/>
        <w:spacing w:after="0" w:line="240" w:lineRule="auto"/>
        <w:jc w:val="both"/>
        <w:textAlignment w:val="baseline"/>
        <w:rPr>
          <w:rFonts w:ascii="Arial" w:hAnsi="Arial" w:cs="Arial"/>
          <w:sz w:val="20"/>
          <w:szCs w:val="20"/>
        </w:rPr>
      </w:pPr>
    </w:p>
    <w:p w:rsidR="00416713" w:rsidRPr="004261B2" w:rsidRDefault="000D3F07" w:rsidP="0096373B">
      <w:pPr>
        <w:shd w:val="clear" w:color="auto" w:fill="FFFFFF"/>
        <w:spacing w:after="0" w:line="240" w:lineRule="auto"/>
        <w:jc w:val="both"/>
        <w:textAlignment w:val="baseline"/>
        <w:rPr>
          <w:rFonts w:ascii="Arial" w:hAnsi="Arial" w:cs="Arial"/>
          <w:sz w:val="20"/>
          <w:szCs w:val="20"/>
        </w:rPr>
      </w:pPr>
      <w:r w:rsidRPr="004261B2">
        <w:rPr>
          <w:rFonts w:ascii="Arial" w:hAnsi="Arial" w:cs="Arial"/>
          <w:sz w:val="20"/>
          <w:szCs w:val="20"/>
        </w:rPr>
        <w:t>Promise</w:t>
      </w:r>
      <w:r w:rsidR="00455F90" w:rsidRPr="004261B2">
        <w:rPr>
          <w:rFonts w:ascii="Arial" w:hAnsi="Arial" w:cs="Arial"/>
          <w:sz w:val="20"/>
          <w:szCs w:val="20"/>
        </w:rPr>
        <w:t xml:space="preserve"> est plus particulièrement reconnu pour son expertise en matière de mesure de la </w:t>
      </w:r>
      <w:r w:rsidR="00455F90" w:rsidRPr="004261B2">
        <w:rPr>
          <w:rFonts w:ascii="Arial" w:hAnsi="Arial" w:cs="Arial"/>
          <w:b/>
          <w:sz w:val="20"/>
          <w:szCs w:val="20"/>
        </w:rPr>
        <w:t>valeur de marque</w:t>
      </w:r>
      <w:r w:rsidR="00455F90" w:rsidRPr="004261B2">
        <w:rPr>
          <w:rFonts w:ascii="Arial" w:hAnsi="Arial" w:cs="Arial"/>
          <w:sz w:val="20"/>
          <w:szCs w:val="20"/>
        </w:rPr>
        <w:t xml:space="preserve"> (</w:t>
      </w:r>
      <w:r w:rsidR="00455F90" w:rsidRPr="004261B2">
        <w:rPr>
          <w:rFonts w:ascii="Arial" w:hAnsi="Arial" w:cs="Arial"/>
          <w:i/>
          <w:sz w:val="20"/>
          <w:szCs w:val="20"/>
        </w:rPr>
        <w:t>brand value</w:t>
      </w:r>
      <w:r w:rsidR="00455F90" w:rsidRPr="004261B2">
        <w:rPr>
          <w:rFonts w:ascii="Arial" w:hAnsi="Arial" w:cs="Arial"/>
          <w:sz w:val="20"/>
          <w:szCs w:val="20"/>
        </w:rPr>
        <w:t>).</w:t>
      </w:r>
      <w:r w:rsidR="004261B2" w:rsidRPr="004261B2">
        <w:rPr>
          <w:rFonts w:ascii="Arial" w:hAnsi="Arial" w:cs="Arial"/>
          <w:sz w:val="20"/>
          <w:szCs w:val="20"/>
        </w:rPr>
        <w:t xml:space="preserve"> </w:t>
      </w:r>
      <w:r w:rsidRPr="004261B2">
        <w:rPr>
          <w:rFonts w:ascii="Arial" w:hAnsi="Arial" w:cs="Arial"/>
          <w:sz w:val="20"/>
          <w:szCs w:val="20"/>
        </w:rPr>
        <w:t>Ayant su</w:t>
      </w:r>
      <w:r w:rsidR="00455F90" w:rsidRPr="004261B2">
        <w:rPr>
          <w:rFonts w:ascii="Arial" w:hAnsi="Arial" w:cs="Arial"/>
          <w:sz w:val="20"/>
          <w:szCs w:val="20"/>
        </w:rPr>
        <w:t xml:space="preserve"> développer des méthodes et des modèles innovants récompensés 7 fois en 10 ans par la profession au </w:t>
      </w:r>
      <w:r w:rsidRPr="004261B2">
        <w:rPr>
          <w:rFonts w:ascii="Arial" w:hAnsi="Arial" w:cs="Arial"/>
          <w:sz w:val="20"/>
          <w:szCs w:val="20"/>
        </w:rPr>
        <w:t>plan national et international, i</w:t>
      </w:r>
      <w:r w:rsidR="00455F90" w:rsidRPr="004261B2">
        <w:rPr>
          <w:rFonts w:ascii="Arial" w:hAnsi="Arial" w:cs="Arial"/>
          <w:sz w:val="20"/>
          <w:szCs w:val="20"/>
        </w:rPr>
        <w:t>l accompagne</w:t>
      </w:r>
      <w:r w:rsidRPr="004261B2">
        <w:rPr>
          <w:rFonts w:ascii="Arial" w:hAnsi="Arial" w:cs="Arial"/>
          <w:sz w:val="20"/>
          <w:szCs w:val="20"/>
        </w:rPr>
        <w:t xml:space="preserve"> aujourd’hui </w:t>
      </w:r>
      <w:r w:rsidR="00455F90" w:rsidRPr="004261B2">
        <w:rPr>
          <w:rFonts w:ascii="Arial" w:hAnsi="Arial" w:cs="Arial"/>
          <w:sz w:val="20"/>
          <w:szCs w:val="20"/>
        </w:rPr>
        <w:t xml:space="preserve">les plus grandes marques de </w:t>
      </w:r>
      <w:r w:rsidR="00455F90" w:rsidRPr="004261B2">
        <w:rPr>
          <w:rFonts w:ascii="Arial" w:hAnsi="Arial" w:cs="Arial"/>
          <w:b/>
          <w:sz w:val="20"/>
          <w:szCs w:val="20"/>
        </w:rPr>
        <w:t>luxe</w:t>
      </w:r>
      <w:r w:rsidR="00455F90" w:rsidRPr="004261B2">
        <w:rPr>
          <w:rFonts w:ascii="Arial" w:hAnsi="Arial" w:cs="Arial"/>
          <w:sz w:val="20"/>
          <w:szCs w:val="20"/>
        </w:rPr>
        <w:t xml:space="preserve">, de </w:t>
      </w:r>
      <w:r w:rsidR="00455F90" w:rsidRPr="004261B2">
        <w:rPr>
          <w:rFonts w:ascii="Arial" w:hAnsi="Arial" w:cs="Arial"/>
          <w:b/>
          <w:sz w:val="20"/>
          <w:szCs w:val="20"/>
        </w:rPr>
        <w:t>cosmétiques</w:t>
      </w:r>
      <w:r w:rsidR="00455F90" w:rsidRPr="004261B2">
        <w:rPr>
          <w:rFonts w:ascii="Arial" w:hAnsi="Arial" w:cs="Arial"/>
          <w:sz w:val="20"/>
          <w:szCs w:val="20"/>
        </w:rPr>
        <w:t xml:space="preserve"> et de </w:t>
      </w:r>
      <w:r w:rsidR="00455F90" w:rsidRPr="004261B2">
        <w:rPr>
          <w:rFonts w:ascii="Arial" w:hAnsi="Arial" w:cs="Arial"/>
          <w:b/>
          <w:sz w:val="20"/>
          <w:szCs w:val="20"/>
        </w:rPr>
        <w:t>distribution sélective</w:t>
      </w:r>
      <w:r w:rsidRPr="004261B2">
        <w:rPr>
          <w:rFonts w:ascii="Arial" w:hAnsi="Arial" w:cs="Arial"/>
          <w:b/>
          <w:sz w:val="20"/>
          <w:szCs w:val="20"/>
        </w:rPr>
        <w:t>,</w:t>
      </w:r>
      <w:r w:rsidR="00455F90" w:rsidRPr="004261B2">
        <w:rPr>
          <w:rFonts w:ascii="Arial" w:hAnsi="Arial" w:cs="Arial"/>
          <w:sz w:val="20"/>
          <w:szCs w:val="20"/>
        </w:rPr>
        <w:t xml:space="preserve"> en particulier dans leur développement sur le marché national et les marchés étrangers.</w:t>
      </w:r>
    </w:p>
    <w:p w:rsidR="009A169E" w:rsidRPr="004261B2" w:rsidRDefault="009A169E" w:rsidP="0096373B">
      <w:pPr>
        <w:spacing w:after="0" w:line="240" w:lineRule="auto"/>
        <w:rPr>
          <w:rFonts w:ascii="Arial" w:hAnsi="Arial" w:cs="Arial"/>
          <w:color w:val="000000"/>
          <w:sz w:val="20"/>
          <w:szCs w:val="20"/>
        </w:rPr>
      </w:pPr>
    </w:p>
    <w:p w:rsidR="00FC48F1" w:rsidRPr="004261B2" w:rsidRDefault="004261B2" w:rsidP="0096373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color w:val="17365D" w:themeColor="text2" w:themeShade="BF"/>
          <w:sz w:val="20"/>
          <w:szCs w:val="20"/>
        </w:rPr>
      </w:pPr>
      <w:r w:rsidRPr="004261B2">
        <w:rPr>
          <w:rFonts w:ascii="Arial" w:hAnsi="Arial" w:cs="Arial"/>
          <w:b/>
          <w:iCs/>
          <w:color w:val="17365D" w:themeColor="text2" w:themeShade="BF"/>
          <w:sz w:val="20"/>
          <w:szCs w:val="20"/>
        </w:rPr>
        <w:t>LES CHIFFRES CLES A RETENIR</w:t>
      </w:r>
    </w:p>
    <w:p w:rsidR="007924BC" w:rsidRPr="004261B2" w:rsidRDefault="007924BC"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4261B2">
        <w:rPr>
          <w:rFonts w:ascii="Arial" w:hAnsi="Arial" w:cs="Arial"/>
          <w:b/>
          <w:sz w:val="20"/>
          <w:szCs w:val="20"/>
        </w:rPr>
        <w:t>Date de création</w:t>
      </w:r>
      <w:r w:rsidR="00D4774D" w:rsidRPr="004261B2">
        <w:rPr>
          <w:rFonts w:ascii="Arial" w:hAnsi="Arial" w:cs="Arial"/>
          <w:sz w:val="20"/>
          <w:szCs w:val="20"/>
        </w:rPr>
        <w:t xml:space="preserve"> : </w:t>
      </w:r>
      <w:r w:rsidR="003E1403" w:rsidRPr="004261B2">
        <w:rPr>
          <w:rFonts w:ascii="Arial" w:hAnsi="Arial" w:cs="Arial"/>
          <w:sz w:val="20"/>
          <w:szCs w:val="20"/>
        </w:rPr>
        <w:t>2</w:t>
      </w:r>
      <w:r w:rsidR="000D3F07" w:rsidRPr="004261B2">
        <w:rPr>
          <w:rFonts w:ascii="Arial" w:hAnsi="Arial" w:cs="Arial"/>
          <w:sz w:val="20"/>
          <w:szCs w:val="20"/>
        </w:rPr>
        <w:t xml:space="preserve"> </w:t>
      </w:r>
      <w:r w:rsidR="003E1403" w:rsidRPr="004261B2">
        <w:rPr>
          <w:rFonts w:ascii="Arial" w:hAnsi="Arial" w:cs="Arial"/>
          <w:sz w:val="20"/>
          <w:szCs w:val="20"/>
        </w:rPr>
        <w:t>000</w:t>
      </w:r>
    </w:p>
    <w:p w:rsidR="007924BC" w:rsidRPr="004261B2" w:rsidRDefault="007924BC"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4261B2">
        <w:rPr>
          <w:rFonts w:ascii="Arial" w:hAnsi="Arial" w:cs="Arial"/>
          <w:b/>
          <w:sz w:val="20"/>
          <w:szCs w:val="20"/>
        </w:rPr>
        <w:t>Effectif</w:t>
      </w:r>
      <w:r w:rsidR="00F2029A" w:rsidRPr="004261B2">
        <w:rPr>
          <w:rFonts w:ascii="Arial" w:hAnsi="Arial" w:cs="Arial"/>
          <w:b/>
          <w:sz w:val="20"/>
          <w:szCs w:val="20"/>
        </w:rPr>
        <w:t>s</w:t>
      </w:r>
      <w:r w:rsidR="00471F77" w:rsidRPr="004261B2">
        <w:rPr>
          <w:rFonts w:ascii="Arial" w:hAnsi="Arial" w:cs="Arial"/>
          <w:sz w:val="20"/>
          <w:szCs w:val="20"/>
        </w:rPr>
        <w:t xml:space="preserve"> : </w:t>
      </w:r>
      <w:r w:rsidR="004261B2">
        <w:rPr>
          <w:rFonts w:ascii="Arial" w:hAnsi="Arial" w:cs="Arial"/>
          <w:sz w:val="20"/>
          <w:szCs w:val="20"/>
        </w:rPr>
        <w:t>15</w:t>
      </w:r>
    </w:p>
    <w:p w:rsidR="000D3F07" w:rsidRPr="004261B2" w:rsidRDefault="000D3F07"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0"/>
          <w:szCs w:val="20"/>
        </w:rPr>
      </w:pPr>
      <w:r w:rsidRPr="004261B2">
        <w:rPr>
          <w:rFonts w:ascii="Arial" w:hAnsi="Arial" w:cs="Arial"/>
          <w:b/>
          <w:sz w:val="20"/>
          <w:szCs w:val="20"/>
        </w:rPr>
        <w:t xml:space="preserve">Chiffre d’affaires 2013 : </w:t>
      </w:r>
      <w:r w:rsidR="004261B2">
        <w:rPr>
          <w:rFonts w:ascii="Arial" w:hAnsi="Arial" w:cs="Arial"/>
          <w:sz w:val="20"/>
          <w:szCs w:val="20"/>
        </w:rPr>
        <w:t>2.5 millions d’euros (consolidé)</w:t>
      </w:r>
    </w:p>
    <w:p w:rsidR="007924BC" w:rsidRPr="004261B2" w:rsidRDefault="007924BC"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4261B2">
        <w:rPr>
          <w:rFonts w:ascii="Arial" w:hAnsi="Arial" w:cs="Arial"/>
          <w:b/>
          <w:sz w:val="20"/>
          <w:szCs w:val="20"/>
        </w:rPr>
        <w:t>Croissance</w:t>
      </w:r>
      <w:r w:rsidR="000D3F07" w:rsidRPr="004261B2">
        <w:rPr>
          <w:rFonts w:ascii="Arial" w:hAnsi="Arial" w:cs="Arial"/>
          <w:b/>
          <w:sz w:val="20"/>
          <w:szCs w:val="20"/>
        </w:rPr>
        <w:t xml:space="preserve"> en 2013</w:t>
      </w:r>
      <w:r w:rsidR="00471F77" w:rsidRPr="004261B2">
        <w:rPr>
          <w:rFonts w:ascii="Arial" w:hAnsi="Arial" w:cs="Arial"/>
          <w:sz w:val="20"/>
          <w:szCs w:val="20"/>
        </w:rPr>
        <w:t xml:space="preserve"> : </w:t>
      </w:r>
      <w:r w:rsidR="004261B2">
        <w:rPr>
          <w:rFonts w:ascii="Arial" w:hAnsi="Arial" w:cs="Arial"/>
          <w:sz w:val="20"/>
          <w:szCs w:val="20"/>
        </w:rPr>
        <w:t>+8%</w:t>
      </w:r>
    </w:p>
    <w:p w:rsidR="00EC0286" w:rsidRPr="004261B2" w:rsidRDefault="007924BC"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0"/>
          <w:szCs w:val="20"/>
        </w:rPr>
      </w:pPr>
      <w:r w:rsidRPr="004261B2">
        <w:rPr>
          <w:rFonts w:ascii="Arial" w:hAnsi="Arial" w:cs="Arial"/>
          <w:b/>
          <w:sz w:val="20"/>
          <w:szCs w:val="20"/>
        </w:rPr>
        <w:t>Objectifs</w:t>
      </w:r>
      <w:r w:rsidR="000D3F07" w:rsidRPr="004261B2">
        <w:rPr>
          <w:rFonts w:ascii="Arial" w:hAnsi="Arial" w:cs="Arial"/>
          <w:b/>
          <w:sz w:val="20"/>
          <w:szCs w:val="20"/>
        </w:rPr>
        <w:t xml:space="preserve"> 2014</w:t>
      </w:r>
      <w:r w:rsidR="00471F77" w:rsidRPr="004261B2">
        <w:rPr>
          <w:rFonts w:ascii="Arial" w:hAnsi="Arial" w:cs="Arial"/>
          <w:b/>
          <w:sz w:val="20"/>
          <w:szCs w:val="20"/>
        </w:rPr>
        <w:t> </w:t>
      </w:r>
      <w:r w:rsidR="00471F77" w:rsidRPr="004261B2">
        <w:rPr>
          <w:rFonts w:ascii="Arial" w:hAnsi="Arial" w:cs="Arial"/>
          <w:sz w:val="20"/>
          <w:szCs w:val="20"/>
        </w:rPr>
        <w:t xml:space="preserve">: </w:t>
      </w:r>
      <w:r w:rsidR="004261B2">
        <w:rPr>
          <w:rFonts w:ascii="Arial" w:hAnsi="Arial" w:cs="Arial"/>
          <w:sz w:val="20"/>
          <w:szCs w:val="20"/>
        </w:rPr>
        <w:t>3 millions d’euros (consolidé)</w:t>
      </w:r>
    </w:p>
    <w:p w:rsidR="00737948" w:rsidRDefault="00737948"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4261B2">
        <w:rPr>
          <w:rFonts w:ascii="Arial" w:hAnsi="Arial" w:cs="Arial"/>
          <w:b/>
          <w:sz w:val="20"/>
          <w:szCs w:val="20"/>
        </w:rPr>
        <w:t xml:space="preserve">Présence dans </w:t>
      </w:r>
      <w:r w:rsidR="00455F90" w:rsidRPr="004261B2">
        <w:rPr>
          <w:rFonts w:ascii="Arial" w:hAnsi="Arial" w:cs="Arial"/>
          <w:b/>
          <w:sz w:val="20"/>
          <w:szCs w:val="20"/>
        </w:rPr>
        <w:t xml:space="preserve">3 </w:t>
      </w:r>
      <w:r w:rsidRPr="004261B2">
        <w:rPr>
          <w:rFonts w:ascii="Arial" w:hAnsi="Arial" w:cs="Arial"/>
          <w:b/>
          <w:sz w:val="20"/>
          <w:szCs w:val="20"/>
        </w:rPr>
        <w:t>pays</w:t>
      </w:r>
      <w:r w:rsidR="00455F90" w:rsidRPr="004261B2">
        <w:rPr>
          <w:rFonts w:ascii="Arial" w:hAnsi="Arial" w:cs="Arial"/>
          <w:b/>
          <w:sz w:val="20"/>
          <w:szCs w:val="20"/>
        </w:rPr>
        <w:t xml:space="preserve"> : </w:t>
      </w:r>
      <w:r w:rsidR="00455F90" w:rsidRPr="004261B2">
        <w:rPr>
          <w:rFonts w:ascii="Arial" w:hAnsi="Arial" w:cs="Arial"/>
          <w:sz w:val="20"/>
          <w:szCs w:val="20"/>
        </w:rPr>
        <w:t>France, Etats-Unis et Maroc</w:t>
      </w:r>
      <w:r w:rsidR="000D3F07" w:rsidRPr="004261B2">
        <w:rPr>
          <w:rFonts w:ascii="Arial" w:hAnsi="Arial" w:cs="Arial"/>
          <w:b/>
          <w:sz w:val="20"/>
          <w:szCs w:val="20"/>
        </w:rPr>
        <w:t>.</w:t>
      </w:r>
    </w:p>
    <w:p w:rsidR="004261B2" w:rsidRDefault="004261B2"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rsidR="004261B2" w:rsidRPr="00EC0315" w:rsidRDefault="004261B2" w:rsidP="00EC031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EC0315">
        <w:rPr>
          <w:rFonts w:ascii="Arial" w:hAnsi="Arial" w:cs="Arial"/>
          <w:b/>
          <w:sz w:val="20"/>
          <w:szCs w:val="20"/>
        </w:rPr>
        <w:t xml:space="preserve">En 10 ans le groupe a constitué une des principales bases de données de normes internationales sur la performance de marques avec près de 250 marques étudiées dans 35 pays différents dans les secteurs du luxe (prêt-à-porter, chaussures et sacs) </w:t>
      </w:r>
      <w:r w:rsidR="00EC0315" w:rsidRPr="00EC0315">
        <w:rPr>
          <w:rFonts w:ascii="Arial" w:hAnsi="Arial" w:cs="Arial"/>
          <w:b/>
          <w:sz w:val="20"/>
          <w:szCs w:val="20"/>
        </w:rPr>
        <w:t>de</w:t>
      </w:r>
      <w:r w:rsidRPr="00EC0315">
        <w:rPr>
          <w:rFonts w:ascii="Arial" w:hAnsi="Arial" w:cs="Arial"/>
          <w:b/>
          <w:sz w:val="20"/>
          <w:szCs w:val="20"/>
        </w:rPr>
        <w:t xml:space="preserve"> la beaut</w:t>
      </w:r>
      <w:r w:rsidR="00EC0315" w:rsidRPr="00EC0315">
        <w:rPr>
          <w:rFonts w:ascii="Arial" w:hAnsi="Arial" w:cs="Arial"/>
          <w:b/>
          <w:sz w:val="20"/>
          <w:szCs w:val="20"/>
        </w:rPr>
        <w:t xml:space="preserve">é (parfum, soin et maquillage) et de la distribution sélective. Près de 400.000 questionnaires administrés à date dont 50% de CA à l’international. </w:t>
      </w:r>
    </w:p>
    <w:p w:rsidR="00957FC4" w:rsidRDefault="00957FC4" w:rsidP="0096373B">
      <w:pPr>
        <w:spacing w:after="0" w:line="240" w:lineRule="auto"/>
        <w:rPr>
          <w:rFonts w:ascii="Arial" w:hAnsi="Arial" w:cs="Arial"/>
          <w:sz w:val="20"/>
          <w:szCs w:val="20"/>
        </w:rPr>
      </w:pPr>
    </w:p>
    <w:p w:rsidR="004261B2" w:rsidRPr="004261B2" w:rsidRDefault="004261B2" w:rsidP="0096373B">
      <w:pPr>
        <w:spacing w:after="0" w:line="240" w:lineRule="auto"/>
        <w:rPr>
          <w:rFonts w:ascii="Arial" w:hAnsi="Arial" w:cs="Arial"/>
          <w:color w:val="FF0000"/>
          <w:sz w:val="20"/>
          <w:szCs w:val="20"/>
        </w:rPr>
      </w:pPr>
    </w:p>
    <w:p w:rsidR="005B1950" w:rsidRPr="004261B2" w:rsidRDefault="005B1950" w:rsidP="0096373B">
      <w:pPr>
        <w:spacing w:after="0" w:line="240" w:lineRule="auto"/>
        <w:rPr>
          <w:rFonts w:ascii="Arial" w:hAnsi="Arial" w:cs="Arial"/>
          <w:color w:val="000000"/>
          <w:sz w:val="20"/>
          <w:szCs w:val="20"/>
        </w:rPr>
      </w:pPr>
    </w:p>
    <w:p w:rsidR="00EC0315" w:rsidRDefault="004261B2" w:rsidP="0096373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color w:val="17365D" w:themeColor="text2" w:themeShade="BF"/>
          <w:sz w:val="20"/>
          <w:szCs w:val="20"/>
        </w:rPr>
      </w:pPr>
      <w:r w:rsidRPr="004261B2">
        <w:rPr>
          <w:rFonts w:ascii="Arial" w:hAnsi="Arial" w:cs="Arial"/>
          <w:b/>
          <w:iCs/>
          <w:color w:val="17365D" w:themeColor="text2" w:themeShade="BF"/>
          <w:sz w:val="20"/>
          <w:szCs w:val="20"/>
        </w:rPr>
        <w:t>LES PRINCIPALES PUBLICATIONS</w:t>
      </w:r>
    </w:p>
    <w:p w:rsidR="005B1950" w:rsidRPr="004261B2" w:rsidRDefault="004261B2" w:rsidP="0096373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color w:val="17365D" w:themeColor="text2" w:themeShade="BF"/>
          <w:sz w:val="20"/>
          <w:szCs w:val="20"/>
        </w:rPr>
      </w:pPr>
      <w:r w:rsidRPr="004261B2">
        <w:rPr>
          <w:rFonts w:ascii="Arial" w:hAnsi="Arial" w:cs="Arial"/>
          <w:b/>
          <w:iCs/>
          <w:color w:val="17365D" w:themeColor="text2" w:themeShade="BF"/>
          <w:sz w:val="20"/>
          <w:szCs w:val="20"/>
        </w:rPr>
        <w:t xml:space="preserve"> </w:t>
      </w:r>
    </w:p>
    <w:p w:rsidR="005B1950" w:rsidRDefault="00EC0315"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4261B2">
        <w:rPr>
          <w:rFonts w:ascii="Arial" w:hAnsi="Arial" w:cs="Arial"/>
          <w:b/>
          <w:sz w:val="20"/>
          <w:szCs w:val="20"/>
        </w:rPr>
        <w:t>TOP DREAMING BRANDS </w:t>
      </w:r>
      <w:r w:rsidR="00722764" w:rsidRPr="004261B2">
        <w:rPr>
          <w:rFonts w:ascii="Arial" w:hAnsi="Arial" w:cs="Arial"/>
          <w:b/>
          <w:sz w:val="20"/>
          <w:szCs w:val="20"/>
        </w:rPr>
        <w:t xml:space="preserve">: </w:t>
      </w:r>
      <w:r w:rsidR="00722764" w:rsidRPr="004261B2">
        <w:rPr>
          <w:rFonts w:ascii="Arial" w:hAnsi="Arial" w:cs="Arial"/>
          <w:sz w:val="20"/>
          <w:szCs w:val="20"/>
        </w:rPr>
        <w:t>baromètre annuel des marques préférées des Français</w:t>
      </w:r>
      <w:r>
        <w:rPr>
          <w:rFonts w:ascii="Arial" w:hAnsi="Arial" w:cs="Arial"/>
          <w:sz w:val="20"/>
          <w:szCs w:val="20"/>
        </w:rPr>
        <w:t xml:space="preserve"> par secteur d’activités</w:t>
      </w:r>
      <w:r w:rsidR="00722764" w:rsidRPr="004261B2">
        <w:rPr>
          <w:rFonts w:ascii="Arial" w:hAnsi="Arial" w:cs="Arial"/>
          <w:sz w:val="20"/>
          <w:szCs w:val="20"/>
        </w:rPr>
        <w:t>.</w:t>
      </w:r>
    </w:p>
    <w:p w:rsidR="00EC0315" w:rsidRPr="004261B2" w:rsidRDefault="00EC0315"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5B1950" w:rsidRDefault="00EC0315"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C0315">
        <w:rPr>
          <w:rFonts w:ascii="Arial" w:hAnsi="Arial" w:cs="Arial"/>
          <w:b/>
          <w:sz w:val="20"/>
          <w:szCs w:val="20"/>
        </w:rPr>
        <w:t>BAROMETRES REGULIERS AVEC LE HUFFINGTON POST </w:t>
      </w:r>
      <w:r w:rsidR="00722764" w:rsidRPr="00EC0315">
        <w:rPr>
          <w:rFonts w:ascii="Arial" w:hAnsi="Arial" w:cs="Arial"/>
          <w:b/>
          <w:sz w:val="20"/>
          <w:szCs w:val="20"/>
        </w:rPr>
        <w:t xml:space="preserve">: </w:t>
      </w:r>
      <w:r>
        <w:rPr>
          <w:rFonts w:ascii="Arial" w:hAnsi="Arial" w:cs="Arial"/>
          <w:sz w:val="20"/>
          <w:szCs w:val="20"/>
        </w:rPr>
        <w:t xml:space="preserve">quelles sont les marques « aspirationnelles » pour les consommateurs français par secteur d’activité ? </w:t>
      </w:r>
    </w:p>
    <w:p w:rsidR="00EC0315" w:rsidRPr="004261B2" w:rsidRDefault="00EC0315"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5B1950" w:rsidRDefault="00EC0315"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4261B2">
        <w:rPr>
          <w:rFonts w:ascii="Arial" w:hAnsi="Arial" w:cs="Arial"/>
          <w:b/>
          <w:sz w:val="20"/>
          <w:szCs w:val="20"/>
        </w:rPr>
        <w:t>BAROMETRES EASYVOYAGE </w:t>
      </w:r>
      <w:r w:rsidR="005B1950" w:rsidRPr="004261B2">
        <w:rPr>
          <w:rFonts w:ascii="Arial" w:hAnsi="Arial" w:cs="Arial"/>
          <w:b/>
          <w:sz w:val="20"/>
          <w:szCs w:val="20"/>
        </w:rPr>
        <w:t xml:space="preserve">: </w:t>
      </w:r>
      <w:r w:rsidR="00722764" w:rsidRPr="004261B2">
        <w:rPr>
          <w:rFonts w:ascii="Arial" w:hAnsi="Arial" w:cs="Arial"/>
          <w:sz w:val="20"/>
          <w:szCs w:val="20"/>
        </w:rPr>
        <w:t>TOP destinations</w:t>
      </w:r>
      <w:r w:rsidR="000C23E6" w:rsidRPr="004261B2">
        <w:rPr>
          <w:rFonts w:ascii="Arial" w:hAnsi="Arial" w:cs="Arial"/>
          <w:sz w:val="20"/>
          <w:szCs w:val="20"/>
        </w:rPr>
        <w:t xml:space="preserve"> / budgets</w:t>
      </w:r>
      <w:r w:rsidR="00722764" w:rsidRPr="004261B2">
        <w:rPr>
          <w:rFonts w:ascii="Arial" w:hAnsi="Arial" w:cs="Arial"/>
          <w:sz w:val="20"/>
          <w:szCs w:val="20"/>
        </w:rPr>
        <w:t xml:space="preserve"> de</w:t>
      </w:r>
      <w:r w:rsidR="000C23E6" w:rsidRPr="004261B2">
        <w:rPr>
          <w:rFonts w:ascii="Arial" w:hAnsi="Arial" w:cs="Arial"/>
          <w:sz w:val="20"/>
          <w:szCs w:val="20"/>
        </w:rPr>
        <w:t>s</w:t>
      </w:r>
      <w:r w:rsidR="00722764" w:rsidRPr="004261B2">
        <w:rPr>
          <w:rFonts w:ascii="Arial" w:hAnsi="Arial" w:cs="Arial"/>
          <w:b/>
          <w:sz w:val="20"/>
          <w:szCs w:val="20"/>
        </w:rPr>
        <w:t xml:space="preserve"> </w:t>
      </w:r>
      <w:r w:rsidR="00722764" w:rsidRPr="004261B2">
        <w:rPr>
          <w:rFonts w:ascii="Arial" w:hAnsi="Arial" w:cs="Arial"/>
          <w:sz w:val="20"/>
          <w:szCs w:val="20"/>
        </w:rPr>
        <w:t>vacances</w:t>
      </w:r>
      <w:r w:rsidR="000C23E6" w:rsidRPr="004261B2">
        <w:rPr>
          <w:rFonts w:ascii="Arial" w:hAnsi="Arial" w:cs="Arial"/>
          <w:sz w:val="20"/>
          <w:szCs w:val="20"/>
        </w:rPr>
        <w:t xml:space="preserve"> des français</w:t>
      </w:r>
      <w:r>
        <w:rPr>
          <w:rFonts w:ascii="Arial" w:hAnsi="Arial" w:cs="Arial"/>
          <w:sz w:val="20"/>
          <w:szCs w:val="20"/>
        </w:rPr>
        <w:t xml:space="preserve"> / thématiques marques et loisirs, vacances, voyages, etc. </w:t>
      </w:r>
    </w:p>
    <w:p w:rsidR="00EC0315" w:rsidRPr="004261B2" w:rsidRDefault="00EC0315"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722764" w:rsidRPr="004261B2" w:rsidRDefault="00EC0315" w:rsidP="0096373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b/>
          <w:sz w:val="20"/>
          <w:szCs w:val="20"/>
        </w:rPr>
        <w:t xml:space="preserve">QUELQUES </w:t>
      </w:r>
      <w:r w:rsidRPr="004261B2">
        <w:rPr>
          <w:rFonts w:ascii="Arial" w:hAnsi="Arial" w:cs="Arial"/>
          <w:b/>
          <w:sz w:val="20"/>
          <w:szCs w:val="20"/>
        </w:rPr>
        <w:t>OUVRAGES</w:t>
      </w:r>
      <w:r>
        <w:rPr>
          <w:rFonts w:ascii="Arial" w:hAnsi="Arial" w:cs="Arial"/>
          <w:b/>
          <w:sz w:val="20"/>
          <w:szCs w:val="20"/>
        </w:rPr>
        <w:t xml:space="preserve"> PUBLIES EN PROPRE OU EN COLLABORATION </w:t>
      </w:r>
      <w:r w:rsidRPr="004261B2">
        <w:rPr>
          <w:rFonts w:ascii="Arial" w:hAnsi="Arial" w:cs="Arial"/>
          <w:sz w:val="20"/>
          <w:szCs w:val="20"/>
        </w:rPr>
        <w:t xml:space="preserve">: </w:t>
      </w:r>
    </w:p>
    <w:p w:rsidR="00722764" w:rsidRPr="004261B2" w:rsidRDefault="00722764" w:rsidP="0096373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sz w:val="20"/>
          <w:szCs w:val="20"/>
        </w:rPr>
      </w:pPr>
      <w:r w:rsidRPr="004261B2">
        <w:rPr>
          <w:rFonts w:ascii="Arial" w:eastAsia="Times New Roman" w:hAnsi="Arial" w:cs="Arial"/>
          <w:sz w:val="20"/>
          <w:szCs w:val="20"/>
        </w:rPr>
        <w:t xml:space="preserve">- </w:t>
      </w:r>
      <w:r w:rsidR="00EC0315">
        <w:rPr>
          <w:rFonts w:ascii="Arial" w:eastAsia="Times New Roman" w:hAnsi="Arial" w:cs="Arial"/>
          <w:sz w:val="20"/>
          <w:szCs w:val="20"/>
        </w:rPr>
        <w:t>Marketing Research : méthodes de recherche et d’études e</w:t>
      </w:r>
      <w:bookmarkStart w:id="0" w:name="_GoBack"/>
      <w:bookmarkEnd w:id="0"/>
      <w:r w:rsidR="00EC0315">
        <w:rPr>
          <w:rFonts w:ascii="Arial" w:eastAsia="Times New Roman" w:hAnsi="Arial" w:cs="Arial"/>
          <w:sz w:val="20"/>
          <w:szCs w:val="20"/>
        </w:rPr>
        <w:t>n marketing</w:t>
      </w:r>
      <w:r w:rsidR="00EC0315" w:rsidRPr="00EC0315">
        <w:rPr>
          <w:rFonts w:ascii="Arial" w:eastAsia="Times New Roman" w:hAnsi="Arial" w:cs="Arial"/>
          <w:sz w:val="20"/>
          <w:szCs w:val="20"/>
        </w:rPr>
        <w:t>, Dunod, 2006.</w:t>
      </w:r>
      <w:r w:rsidRPr="004261B2">
        <w:rPr>
          <w:rFonts w:ascii="Arial" w:eastAsia="Times New Roman" w:hAnsi="Arial" w:cs="Arial"/>
          <w:sz w:val="20"/>
          <w:szCs w:val="20"/>
        </w:rPr>
        <w:t xml:space="preserve"> </w:t>
      </w:r>
    </w:p>
    <w:p w:rsidR="00722764" w:rsidRDefault="00722764" w:rsidP="0096373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sz w:val="20"/>
          <w:szCs w:val="20"/>
        </w:rPr>
      </w:pPr>
      <w:r w:rsidRPr="004261B2">
        <w:rPr>
          <w:rFonts w:ascii="Arial" w:eastAsia="Times New Roman" w:hAnsi="Arial" w:cs="Arial"/>
          <w:sz w:val="20"/>
          <w:szCs w:val="20"/>
        </w:rPr>
        <w:t xml:space="preserve">- </w:t>
      </w:r>
      <w:r w:rsidR="00EC0315">
        <w:rPr>
          <w:rFonts w:ascii="Arial" w:eastAsia="Times New Roman" w:hAnsi="Arial" w:cs="Arial"/>
          <w:sz w:val="20"/>
          <w:szCs w:val="20"/>
        </w:rPr>
        <w:t>A nouveau marketing, nouveau consommateur : le Conso’battant, Dunod, 2011</w:t>
      </w:r>
    </w:p>
    <w:p w:rsidR="00EC0315" w:rsidRPr="00EC0315" w:rsidRDefault="00EC0315" w:rsidP="0096373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Le Marketing est mort, Vive le Marketing, éditions KAWA, sous la supervision de l’ADETEM, 2013</w:t>
      </w:r>
    </w:p>
    <w:p w:rsidR="00722764" w:rsidRPr="00EC0315" w:rsidRDefault="00EC0315" w:rsidP="0096373B">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sz w:val="20"/>
          <w:szCs w:val="20"/>
        </w:rPr>
      </w:pPr>
      <w:r w:rsidRPr="00EC0315">
        <w:rPr>
          <w:rFonts w:ascii="Arial" w:eastAsia="Times New Roman" w:hAnsi="Arial" w:cs="Arial"/>
          <w:sz w:val="20"/>
          <w:szCs w:val="20"/>
        </w:rPr>
        <w:t>- R</w:t>
      </w:r>
      <w:r w:rsidR="00722764" w:rsidRPr="00EC0315">
        <w:rPr>
          <w:rFonts w:ascii="Arial" w:eastAsia="Times New Roman" w:hAnsi="Arial" w:cs="Arial"/>
          <w:sz w:val="20"/>
          <w:szCs w:val="20"/>
        </w:rPr>
        <w:t>apport : « le contenu sur Internet : qui doit maîtriser quoi ? », Club Sénat.fr</w:t>
      </w:r>
      <w:r>
        <w:rPr>
          <w:rFonts w:ascii="Arial" w:eastAsia="Times New Roman" w:hAnsi="Arial" w:cs="Arial"/>
          <w:sz w:val="20"/>
          <w:szCs w:val="20"/>
        </w:rPr>
        <w:t>, 2004</w:t>
      </w:r>
    </w:p>
    <w:p w:rsidR="00F221C1" w:rsidRPr="00EC0315" w:rsidRDefault="00EC0315" w:rsidP="0096373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rPr>
      </w:pPr>
      <w:r w:rsidRPr="00EC0315">
        <w:rPr>
          <w:rFonts w:ascii="Arial" w:eastAsia="Times New Roman" w:hAnsi="Arial" w:cs="Arial"/>
          <w:sz w:val="20"/>
          <w:szCs w:val="20"/>
        </w:rPr>
        <w:t>- R</w:t>
      </w:r>
      <w:r w:rsidR="00F221C1" w:rsidRPr="00EC0315">
        <w:rPr>
          <w:rFonts w:ascii="Arial" w:eastAsia="Times New Roman" w:hAnsi="Arial" w:cs="Arial"/>
          <w:sz w:val="20"/>
          <w:szCs w:val="20"/>
        </w:rPr>
        <w:t>apport : “Comment favoriser le développement des entreprises de la Net-E</w:t>
      </w:r>
      <w:r>
        <w:rPr>
          <w:rFonts w:ascii="Arial" w:eastAsia="Times New Roman" w:hAnsi="Arial" w:cs="Arial"/>
          <w:sz w:val="20"/>
          <w:szCs w:val="20"/>
        </w:rPr>
        <w:t xml:space="preserve">conomie ? », </w:t>
      </w:r>
      <w:r w:rsidRPr="00EC0315">
        <w:rPr>
          <w:rFonts w:ascii="Arial" w:eastAsia="Times New Roman" w:hAnsi="Arial" w:cs="Arial"/>
          <w:sz w:val="20"/>
          <w:szCs w:val="20"/>
        </w:rPr>
        <w:t>Club Sénat.fr</w:t>
      </w:r>
      <w:r>
        <w:rPr>
          <w:rFonts w:ascii="Arial" w:eastAsia="Times New Roman" w:hAnsi="Arial" w:cs="Arial"/>
          <w:sz w:val="20"/>
          <w:szCs w:val="20"/>
        </w:rPr>
        <w:t>, 2004</w:t>
      </w:r>
    </w:p>
    <w:p w:rsidR="00EC0315" w:rsidRDefault="00EC0315" w:rsidP="0096373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rPr>
      </w:pPr>
    </w:p>
    <w:p w:rsidR="00EC0315" w:rsidRPr="004261B2" w:rsidRDefault="00EC0315" w:rsidP="0096373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Le professeur Philippe JOURDAN, agrégé des universités, exerce en outre une fonction d’enseignement et de recherche à l’IAE Gustave Eiffel, Université Paris Est Créteil. A ce titre il est responsable des formations sur le marketing digital, la marque, le marketing produit et la gestion de l’innovation. Il a publié plus de 30 articles dans des revues scientifiques françaises et internationales de renom. Il est également le rédacteur en chef de la Revue Française du Marketing, revue de l’ADETEM.</w:t>
      </w:r>
    </w:p>
    <w:p w:rsidR="000C23E6" w:rsidRPr="004261B2" w:rsidRDefault="000C23E6" w:rsidP="0096373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rPr>
      </w:pPr>
    </w:p>
    <w:p w:rsidR="00EC0315" w:rsidRDefault="00EC0315">
      <w:pPr>
        <w:rPr>
          <w:rFonts w:ascii="Arial" w:hAnsi="Arial" w:cs="Arial"/>
          <w:b/>
          <w:iCs/>
          <w:color w:val="17365D" w:themeColor="text2" w:themeShade="BF"/>
          <w:sz w:val="20"/>
          <w:szCs w:val="20"/>
        </w:rPr>
      </w:pPr>
      <w:r>
        <w:rPr>
          <w:rFonts w:ascii="Arial" w:hAnsi="Arial" w:cs="Arial"/>
          <w:b/>
          <w:iCs/>
          <w:color w:val="17365D" w:themeColor="text2" w:themeShade="BF"/>
          <w:sz w:val="20"/>
          <w:szCs w:val="20"/>
        </w:rPr>
        <w:br w:type="page"/>
      </w:r>
    </w:p>
    <w:p w:rsidR="008A3B28" w:rsidRPr="004261B2" w:rsidRDefault="00EC0315" w:rsidP="0096373B">
      <w:pPr>
        <w:spacing w:after="0" w:line="240" w:lineRule="auto"/>
        <w:rPr>
          <w:rFonts w:ascii="Arial" w:hAnsi="Arial" w:cs="Arial"/>
          <w:b/>
          <w:iCs/>
          <w:color w:val="17365D" w:themeColor="text2" w:themeShade="BF"/>
          <w:sz w:val="20"/>
          <w:szCs w:val="20"/>
        </w:rPr>
      </w:pPr>
      <w:r w:rsidRPr="004261B2">
        <w:rPr>
          <w:rFonts w:ascii="Arial" w:hAnsi="Arial" w:cs="Arial"/>
          <w:b/>
          <w:iCs/>
          <w:color w:val="17365D" w:themeColor="text2" w:themeShade="BF"/>
          <w:sz w:val="20"/>
          <w:szCs w:val="20"/>
        </w:rPr>
        <w:lastRenderedPageBreak/>
        <w:t>LES FONDATEURS ET PORTE-PAROLE</w:t>
      </w:r>
    </w:p>
    <w:p w:rsidR="00EC0315" w:rsidRDefault="00EC0315" w:rsidP="0096373B">
      <w:pPr>
        <w:shd w:val="clear" w:color="auto" w:fill="FFFFFF"/>
        <w:spacing w:after="0" w:line="240" w:lineRule="auto"/>
        <w:jc w:val="both"/>
        <w:textAlignment w:val="baseline"/>
        <w:rPr>
          <w:rFonts w:ascii="Arial" w:hAnsi="Arial" w:cs="Arial"/>
          <w:sz w:val="20"/>
          <w:szCs w:val="20"/>
        </w:rPr>
      </w:pPr>
    </w:p>
    <w:p w:rsidR="004E4B9E" w:rsidRPr="004261B2" w:rsidRDefault="004E4B9E" w:rsidP="0096373B">
      <w:pPr>
        <w:spacing w:after="0" w:line="240" w:lineRule="auto"/>
        <w:rPr>
          <w:rFonts w:ascii="Arial" w:hAnsi="Arial" w:cs="Arial"/>
          <w:b/>
          <w:sz w:val="20"/>
          <w:szCs w:val="20"/>
        </w:rPr>
      </w:pPr>
    </w:p>
    <w:p w:rsidR="00B35C01" w:rsidRDefault="00B35C01" w:rsidP="00B35C01">
      <w:pPr>
        <w:spacing w:after="0" w:line="240" w:lineRule="auto"/>
        <w:rPr>
          <w:rFonts w:ascii="Arial" w:hAnsi="Arial" w:cs="Arial"/>
          <w:b/>
          <w:sz w:val="20"/>
          <w:szCs w:val="20"/>
        </w:rPr>
      </w:pPr>
    </w:p>
    <w:p w:rsidR="00FC48F1" w:rsidRPr="004261B2" w:rsidRDefault="004261B2" w:rsidP="00B35C01">
      <w:pPr>
        <w:spacing w:after="0" w:line="240" w:lineRule="auto"/>
        <w:rPr>
          <w:rFonts w:ascii="Arial" w:hAnsi="Arial" w:cs="Arial"/>
          <w:b/>
          <w:sz w:val="20"/>
          <w:szCs w:val="20"/>
        </w:rPr>
      </w:pPr>
      <w:r w:rsidRPr="004261B2">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6.75pt;width:74.2pt;height:107.55pt;z-index:251659264;mso-position-horizontal-relative:text;mso-position-vertical-relative:text">
            <v:imagedata r:id="rId7" o:title=""/>
            <w10:wrap type="square"/>
          </v:shape>
          <o:OLEObject Type="Embed" ProgID="PBrush" ShapeID="_x0000_s1026" DrawAspect="Content" ObjectID="_1457859145" r:id="rId8"/>
        </w:pict>
      </w:r>
      <w:r w:rsidR="00B35C01">
        <w:rPr>
          <w:rFonts w:ascii="Arial" w:hAnsi="Arial" w:cs="Arial"/>
          <w:b/>
          <w:sz w:val="20"/>
          <w:szCs w:val="20"/>
        </w:rPr>
        <w:t>P</w:t>
      </w:r>
      <w:r w:rsidR="006A2974" w:rsidRPr="004261B2">
        <w:rPr>
          <w:rFonts w:ascii="Arial" w:hAnsi="Arial" w:cs="Arial"/>
          <w:b/>
          <w:sz w:val="20"/>
          <w:szCs w:val="20"/>
        </w:rPr>
        <w:t>hilippe Jourdan</w:t>
      </w:r>
      <w:r w:rsidR="00574E8F" w:rsidRPr="004261B2">
        <w:rPr>
          <w:rFonts w:ascii="Arial" w:hAnsi="Arial" w:cs="Arial"/>
          <w:b/>
          <w:sz w:val="20"/>
          <w:szCs w:val="20"/>
        </w:rPr>
        <w:t xml:space="preserve"> </w:t>
      </w:r>
    </w:p>
    <w:p w:rsidR="00957FC4" w:rsidRPr="004261B2" w:rsidRDefault="00EC0315" w:rsidP="00B35C01">
      <w:pPr>
        <w:spacing w:after="0" w:line="240" w:lineRule="auto"/>
        <w:jc w:val="both"/>
        <w:rPr>
          <w:rFonts w:ascii="Arial" w:hAnsi="Arial" w:cs="Arial"/>
          <w:sz w:val="20"/>
          <w:szCs w:val="20"/>
        </w:rPr>
      </w:pPr>
      <w:r w:rsidRPr="005E08A6">
        <w:rPr>
          <w:rFonts w:ascii="Arial" w:hAnsi="Arial" w:cs="Arial"/>
          <w:sz w:val="20"/>
        </w:rPr>
        <w:t>Diplômé d’HEC, docteur en sciences de gestion et professeur agrégé des Universités, Philippe JOURDAN a exercé le métier de directeur d’études marketing au sein du cabinet GfK avant de fonder les sociétés Panel On The Web en 2000 et Promise Consulting en 2008. Il est un spécialiste reconnu des méthodes d’évaluation et de valorisation des marques du point de vue du consommateur. Il a publié dans des revues académiques internationales sur le sujet, est l’auteur d’ouvrages marketing et conseille de nombreuses entreprises sur le sujet.</w:t>
      </w:r>
    </w:p>
    <w:p w:rsidR="000D3F07" w:rsidRPr="004261B2" w:rsidRDefault="000D3F07" w:rsidP="0096373B">
      <w:pPr>
        <w:shd w:val="clear" w:color="auto" w:fill="FFFFFF"/>
        <w:spacing w:after="0" w:line="240" w:lineRule="auto"/>
        <w:jc w:val="both"/>
        <w:textAlignment w:val="baseline"/>
        <w:rPr>
          <w:rFonts w:ascii="Arial" w:hAnsi="Arial" w:cs="Arial"/>
          <w:sz w:val="20"/>
          <w:szCs w:val="20"/>
        </w:rPr>
      </w:pPr>
    </w:p>
    <w:p w:rsidR="002E6427" w:rsidRPr="004261B2" w:rsidRDefault="002E6427" w:rsidP="0096373B">
      <w:pPr>
        <w:shd w:val="clear" w:color="auto" w:fill="FFFFFF"/>
        <w:spacing w:after="0" w:line="240" w:lineRule="auto"/>
        <w:textAlignment w:val="baseline"/>
        <w:rPr>
          <w:rFonts w:ascii="Arial" w:hAnsi="Arial" w:cs="Arial"/>
          <w:sz w:val="20"/>
          <w:szCs w:val="20"/>
        </w:rPr>
      </w:pPr>
    </w:p>
    <w:p w:rsidR="000C23E6" w:rsidRPr="004261B2" w:rsidRDefault="000C23E6" w:rsidP="0096373B">
      <w:pPr>
        <w:shd w:val="clear" w:color="auto" w:fill="FFFFFF"/>
        <w:spacing w:after="0" w:line="240" w:lineRule="auto"/>
        <w:textAlignment w:val="baseline"/>
        <w:rPr>
          <w:rFonts w:ascii="Arial" w:hAnsi="Arial" w:cs="Arial"/>
          <w:sz w:val="20"/>
          <w:szCs w:val="20"/>
        </w:rPr>
      </w:pPr>
    </w:p>
    <w:p w:rsidR="000C23E6" w:rsidRPr="004261B2" w:rsidRDefault="000C23E6" w:rsidP="0096373B">
      <w:pPr>
        <w:shd w:val="clear" w:color="auto" w:fill="FFFFFF"/>
        <w:spacing w:after="0" w:line="240" w:lineRule="auto"/>
        <w:textAlignment w:val="baseline"/>
        <w:rPr>
          <w:rFonts w:ascii="Arial" w:hAnsi="Arial" w:cs="Arial"/>
          <w:sz w:val="20"/>
          <w:szCs w:val="20"/>
        </w:rPr>
      </w:pPr>
    </w:p>
    <w:p w:rsidR="00B35C01" w:rsidRPr="004261B2" w:rsidRDefault="00B35C01" w:rsidP="00B35C01">
      <w:pPr>
        <w:spacing w:after="0" w:line="240" w:lineRule="auto"/>
        <w:rPr>
          <w:rFonts w:ascii="Arial" w:hAnsi="Arial" w:cs="Arial"/>
          <w:b/>
          <w:iCs/>
          <w:color w:val="17365D" w:themeColor="text2" w:themeShade="BF"/>
          <w:sz w:val="20"/>
          <w:szCs w:val="20"/>
        </w:rPr>
      </w:pPr>
    </w:p>
    <w:p w:rsidR="00B35C01" w:rsidRPr="004261B2" w:rsidRDefault="00B35C01" w:rsidP="00B35C01">
      <w:pPr>
        <w:spacing w:after="0" w:line="240" w:lineRule="auto"/>
        <w:rPr>
          <w:rFonts w:ascii="Arial" w:hAnsi="Arial" w:cs="Arial"/>
          <w:b/>
          <w:sz w:val="20"/>
          <w:szCs w:val="20"/>
        </w:rPr>
      </w:pPr>
      <w:r w:rsidRPr="004261B2">
        <w:rPr>
          <w:rFonts w:ascii="Arial" w:hAnsi="Arial" w:cs="Arial"/>
          <w:noProof/>
          <w:sz w:val="20"/>
          <w:szCs w:val="20"/>
        </w:rPr>
        <w:pict>
          <v:shape id="_x0000_s1028" type="#_x0000_t75" style="position:absolute;margin-left:-7.05pt;margin-top:2.25pt;width:60.9pt;height:91.65pt;z-index:251658240;mso-position-horizontal-relative:text;mso-position-vertical-relative:text">
            <v:imagedata r:id="rId9" o:title=""/>
            <w10:wrap type="square"/>
          </v:shape>
          <o:OLEObject Type="Embed" ProgID="PBrush" ShapeID="_x0000_s1028" DrawAspect="Content" ObjectID="_1457859144" r:id="rId10"/>
        </w:pict>
      </w:r>
      <w:r w:rsidRPr="004261B2">
        <w:rPr>
          <w:rFonts w:ascii="Arial" w:hAnsi="Arial" w:cs="Arial"/>
          <w:b/>
          <w:sz w:val="20"/>
          <w:szCs w:val="20"/>
        </w:rPr>
        <w:t xml:space="preserve">Valérie Jourdan </w:t>
      </w:r>
    </w:p>
    <w:p w:rsidR="00B35C01" w:rsidRDefault="00B35C01" w:rsidP="00B35C01">
      <w:pPr>
        <w:spacing w:after="0" w:line="240" w:lineRule="auto"/>
        <w:jc w:val="both"/>
        <w:rPr>
          <w:rFonts w:ascii="Arial" w:hAnsi="Arial" w:cs="Arial"/>
          <w:sz w:val="20"/>
        </w:rPr>
      </w:pPr>
      <w:r w:rsidRPr="003F6E9B">
        <w:rPr>
          <w:rFonts w:ascii="Arial" w:hAnsi="Arial" w:cs="Arial"/>
          <w:sz w:val="20"/>
        </w:rPr>
        <w:t>Diplômée de l’Ecole Supérieure de Commerce de Tours (ESCEM) en 1993, Valérie JOURDAN débute sa carrière comme auditrice chez KPMG. Elle occupe ensuite le poste de Responsable Administratif et Financier</w:t>
      </w:r>
      <w:r>
        <w:rPr>
          <w:rFonts w:ascii="Arial" w:hAnsi="Arial" w:cs="Arial"/>
          <w:sz w:val="20"/>
        </w:rPr>
        <w:t xml:space="preserve"> chez GfK France jusqu’en 2000, </w:t>
      </w:r>
      <w:r w:rsidRPr="005E08A6">
        <w:rPr>
          <w:rFonts w:ascii="Arial" w:hAnsi="Arial" w:cs="Arial"/>
          <w:sz w:val="20"/>
        </w:rPr>
        <w:t>avant de fonder les sociétés Panel On The Web en 2000</w:t>
      </w:r>
      <w:r>
        <w:rPr>
          <w:rFonts w:ascii="Arial" w:hAnsi="Arial" w:cs="Arial"/>
          <w:sz w:val="20"/>
        </w:rPr>
        <w:t xml:space="preserve"> et Promise Consulting en 2008, deux sociétés aux activités complémentaires qu’elles dirigent aujourd’hui. </w:t>
      </w:r>
    </w:p>
    <w:p w:rsidR="00B35C01" w:rsidRPr="003F6E9B" w:rsidRDefault="00B35C01" w:rsidP="00B35C01">
      <w:pPr>
        <w:spacing w:after="0" w:line="240" w:lineRule="auto"/>
        <w:jc w:val="both"/>
        <w:rPr>
          <w:rFonts w:ascii="Arial" w:hAnsi="Arial" w:cs="Arial"/>
          <w:sz w:val="20"/>
        </w:rPr>
      </w:pPr>
      <w:r>
        <w:rPr>
          <w:rFonts w:ascii="Arial" w:hAnsi="Arial" w:cs="Arial"/>
          <w:sz w:val="20"/>
        </w:rPr>
        <w:t xml:space="preserve">Elle est une spécialiste de la gestion de la marque, en particulier dans les secteurs du luxe, de la mode et de la beauté. Elle pilote plus de 150 études de marchés par an dont une grande majorité à l’internationale et pour des marques de renom dans les secteurs du prêt-à-porter, du parfum, du soin, du maquillage et des accessoires de mode. Elle est aussi consultée pour son expertise dans le secteur de la distribution sélective. Passionnée de mode, toujours à l’affût des nouvelles tendances et styles de consommation, elle a su être à l’écoute des consommateurs, des marchés et des marques pour leur proposer un marketing « décapant », incisif et réactif. </w:t>
      </w:r>
    </w:p>
    <w:p w:rsidR="000C23E6" w:rsidRPr="004261B2" w:rsidRDefault="000C23E6" w:rsidP="0096373B">
      <w:pPr>
        <w:shd w:val="clear" w:color="auto" w:fill="FFFFFF"/>
        <w:spacing w:after="0" w:line="240" w:lineRule="auto"/>
        <w:textAlignment w:val="baseline"/>
        <w:rPr>
          <w:rFonts w:ascii="Arial" w:hAnsi="Arial" w:cs="Arial"/>
          <w:sz w:val="20"/>
          <w:szCs w:val="20"/>
        </w:rPr>
      </w:pPr>
    </w:p>
    <w:p w:rsidR="000C23E6" w:rsidRPr="004261B2" w:rsidRDefault="000C23E6" w:rsidP="0096373B">
      <w:pPr>
        <w:shd w:val="clear" w:color="auto" w:fill="FFFFFF"/>
        <w:spacing w:after="0" w:line="240" w:lineRule="auto"/>
        <w:textAlignment w:val="baseline"/>
        <w:rPr>
          <w:rFonts w:ascii="Arial" w:hAnsi="Arial" w:cs="Arial"/>
          <w:sz w:val="20"/>
          <w:szCs w:val="20"/>
        </w:rPr>
      </w:pPr>
    </w:p>
    <w:p w:rsidR="000D3F07" w:rsidRPr="004261B2" w:rsidRDefault="000D3F07" w:rsidP="0096373B">
      <w:pPr>
        <w:spacing w:after="0" w:line="240" w:lineRule="auto"/>
        <w:jc w:val="center"/>
        <w:rPr>
          <w:rFonts w:ascii="Arial" w:hAnsi="Arial" w:cs="Arial"/>
          <w:b/>
          <w:iCs/>
          <w:color w:val="17365D" w:themeColor="text2" w:themeShade="BF"/>
          <w:sz w:val="20"/>
          <w:szCs w:val="20"/>
        </w:rPr>
      </w:pPr>
      <w:r w:rsidRPr="004261B2">
        <w:rPr>
          <w:rFonts w:ascii="Arial" w:hAnsi="Arial" w:cs="Arial"/>
          <w:b/>
          <w:iCs/>
          <w:color w:val="17365D" w:themeColor="text2" w:themeShade="BF"/>
          <w:sz w:val="20"/>
          <w:szCs w:val="20"/>
        </w:rPr>
        <w:t>Pour en savoir plus</w:t>
      </w:r>
    </w:p>
    <w:p w:rsidR="000D3F07" w:rsidRPr="004261B2" w:rsidRDefault="000D3F07" w:rsidP="0096373B">
      <w:pPr>
        <w:spacing w:after="0" w:line="240" w:lineRule="auto"/>
        <w:jc w:val="center"/>
        <w:rPr>
          <w:rFonts w:ascii="Arial" w:hAnsi="Arial" w:cs="Arial"/>
          <w:bCs/>
          <w:sz w:val="20"/>
          <w:szCs w:val="20"/>
        </w:rPr>
      </w:pPr>
    </w:p>
    <w:p w:rsidR="000D3F07" w:rsidRPr="004261B2" w:rsidRDefault="000D3F07" w:rsidP="0096373B">
      <w:pPr>
        <w:spacing w:after="0" w:line="240" w:lineRule="auto"/>
        <w:jc w:val="center"/>
        <w:rPr>
          <w:rFonts w:ascii="Arial" w:hAnsi="Arial" w:cs="Arial"/>
          <w:bCs/>
          <w:sz w:val="20"/>
          <w:szCs w:val="20"/>
        </w:rPr>
      </w:pPr>
      <w:r w:rsidRPr="004261B2">
        <w:rPr>
          <w:rFonts w:ascii="Arial" w:hAnsi="Arial" w:cs="Arial"/>
          <w:bCs/>
          <w:sz w:val="20"/>
          <w:szCs w:val="20"/>
        </w:rPr>
        <w:t xml:space="preserve">Site : </w:t>
      </w:r>
      <w:hyperlink r:id="rId11" w:history="1">
        <w:r w:rsidRPr="004261B2">
          <w:rPr>
            <w:rFonts w:ascii="Arial" w:hAnsi="Arial" w:cs="Arial"/>
            <w:bCs/>
            <w:color w:val="0000FF"/>
            <w:sz w:val="20"/>
            <w:szCs w:val="20"/>
            <w:u w:val="single"/>
          </w:rPr>
          <w:t>http://promiseconsultionginc.com</w:t>
        </w:r>
      </w:hyperlink>
    </w:p>
    <w:p w:rsidR="000D3F07" w:rsidRPr="004261B2" w:rsidRDefault="000D3F07" w:rsidP="0096373B">
      <w:pPr>
        <w:spacing w:after="0" w:line="240" w:lineRule="auto"/>
        <w:jc w:val="center"/>
        <w:rPr>
          <w:rFonts w:ascii="Arial" w:hAnsi="Arial" w:cs="Arial"/>
          <w:bCs/>
          <w:sz w:val="20"/>
          <w:szCs w:val="20"/>
          <w:lang w:val="en-US"/>
        </w:rPr>
      </w:pPr>
      <w:proofErr w:type="gramStart"/>
      <w:r w:rsidRPr="004261B2">
        <w:rPr>
          <w:rFonts w:ascii="Arial" w:hAnsi="Arial" w:cs="Arial"/>
          <w:bCs/>
          <w:sz w:val="20"/>
          <w:szCs w:val="20"/>
          <w:lang w:val="en-US"/>
        </w:rPr>
        <w:t>Blog :</w:t>
      </w:r>
      <w:proofErr w:type="gramEnd"/>
      <w:r w:rsidRPr="004261B2">
        <w:rPr>
          <w:rFonts w:ascii="Arial" w:hAnsi="Arial" w:cs="Arial"/>
          <w:bCs/>
          <w:sz w:val="20"/>
          <w:szCs w:val="20"/>
          <w:lang w:val="en-US"/>
        </w:rPr>
        <w:t xml:space="preserve"> </w:t>
      </w:r>
      <w:hyperlink r:id="rId12" w:history="1">
        <w:r w:rsidRPr="004261B2">
          <w:rPr>
            <w:rFonts w:ascii="Arial" w:hAnsi="Arial" w:cs="Arial"/>
            <w:bCs/>
            <w:color w:val="0000FF"/>
            <w:sz w:val="20"/>
            <w:szCs w:val="20"/>
            <w:u w:val="single"/>
            <w:lang w:val="en-US"/>
          </w:rPr>
          <w:t>http://whatsnewinmarketing.blogspirit.com</w:t>
        </w:r>
      </w:hyperlink>
    </w:p>
    <w:p w:rsidR="000D3F07" w:rsidRPr="004261B2" w:rsidRDefault="000D3F07" w:rsidP="0096373B">
      <w:pPr>
        <w:spacing w:after="0" w:line="240" w:lineRule="auto"/>
        <w:jc w:val="center"/>
        <w:rPr>
          <w:rFonts w:ascii="Arial" w:hAnsi="Arial" w:cs="Arial"/>
          <w:bCs/>
          <w:sz w:val="20"/>
          <w:szCs w:val="20"/>
          <w:lang w:val="en-US"/>
        </w:rPr>
      </w:pPr>
      <w:proofErr w:type="gramStart"/>
      <w:r w:rsidRPr="004261B2">
        <w:rPr>
          <w:rFonts w:ascii="Arial" w:hAnsi="Arial" w:cs="Arial"/>
          <w:bCs/>
          <w:sz w:val="20"/>
          <w:szCs w:val="20"/>
          <w:lang w:val="en-US"/>
        </w:rPr>
        <w:t>Facebook :</w:t>
      </w:r>
      <w:proofErr w:type="gramEnd"/>
      <w:r w:rsidRPr="004261B2">
        <w:rPr>
          <w:rFonts w:ascii="Arial" w:hAnsi="Arial" w:cs="Arial"/>
          <w:bCs/>
          <w:sz w:val="20"/>
          <w:szCs w:val="20"/>
          <w:lang w:val="en-US"/>
        </w:rPr>
        <w:t xml:space="preserve"> </w:t>
      </w:r>
      <w:hyperlink r:id="rId13" w:history="1">
        <w:r w:rsidRPr="004261B2">
          <w:rPr>
            <w:rFonts w:ascii="Arial" w:hAnsi="Arial" w:cs="Arial"/>
            <w:bCs/>
            <w:color w:val="0000FF"/>
            <w:sz w:val="20"/>
            <w:szCs w:val="20"/>
            <w:u w:val="single"/>
            <w:lang w:val="en-US"/>
          </w:rPr>
          <w:t>http://facebook.com/promiseinc</w:t>
        </w:r>
      </w:hyperlink>
    </w:p>
    <w:p w:rsidR="006A2974" w:rsidRPr="004261B2" w:rsidRDefault="000D3F07" w:rsidP="0096373B">
      <w:pPr>
        <w:spacing w:after="0" w:line="240" w:lineRule="auto"/>
        <w:jc w:val="center"/>
        <w:rPr>
          <w:rFonts w:ascii="Arial" w:hAnsi="Arial" w:cs="Arial"/>
          <w:bCs/>
          <w:sz w:val="20"/>
          <w:szCs w:val="20"/>
          <w:lang w:val="en-US"/>
        </w:rPr>
      </w:pPr>
      <w:proofErr w:type="gramStart"/>
      <w:r w:rsidRPr="004261B2">
        <w:rPr>
          <w:rFonts w:ascii="Arial" w:hAnsi="Arial" w:cs="Arial"/>
          <w:bCs/>
          <w:sz w:val="20"/>
          <w:szCs w:val="20"/>
          <w:lang w:val="en-US"/>
        </w:rPr>
        <w:t>Twitter :</w:t>
      </w:r>
      <w:proofErr w:type="gramEnd"/>
      <w:r w:rsidRPr="004261B2">
        <w:rPr>
          <w:rFonts w:ascii="Arial" w:hAnsi="Arial" w:cs="Arial"/>
          <w:bCs/>
          <w:sz w:val="20"/>
          <w:szCs w:val="20"/>
          <w:lang w:val="en-US"/>
        </w:rPr>
        <w:t xml:space="preserve"> @pjourdan1967</w:t>
      </w:r>
    </w:p>
    <w:p w:rsidR="002E6427" w:rsidRPr="004261B2" w:rsidRDefault="002E6427" w:rsidP="0096373B">
      <w:pPr>
        <w:spacing w:after="0" w:line="240" w:lineRule="auto"/>
        <w:jc w:val="both"/>
        <w:rPr>
          <w:rFonts w:ascii="Arial" w:hAnsi="Arial" w:cs="Arial"/>
          <w:b/>
          <w:sz w:val="20"/>
          <w:szCs w:val="20"/>
          <w:lang w:val="en-US"/>
        </w:rPr>
      </w:pPr>
    </w:p>
    <w:p w:rsidR="00737948" w:rsidRPr="004261B2" w:rsidRDefault="00737948" w:rsidP="0096373B">
      <w:pPr>
        <w:spacing w:after="0" w:line="240" w:lineRule="auto"/>
        <w:jc w:val="center"/>
        <w:rPr>
          <w:rFonts w:ascii="Arial" w:hAnsi="Arial" w:cs="Arial"/>
          <w:b/>
          <w:iCs/>
          <w:color w:val="17365D" w:themeColor="text2" w:themeShade="BF"/>
          <w:sz w:val="20"/>
          <w:szCs w:val="20"/>
          <w:lang w:val="en-US"/>
        </w:rPr>
      </w:pPr>
      <w:r w:rsidRPr="004261B2">
        <w:rPr>
          <w:rFonts w:ascii="Arial" w:hAnsi="Arial" w:cs="Arial"/>
          <w:b/>
          <w:iCs/>
          <w:color w:val="17365D" w:themeColor="text2" w:themeShade="BF"/>
          <w:sz w:val="20"/>
          <w:szCs w:val="20"/>
          <w:lang w:val="en-US"/>
        </w:rPr>
        <w:t>Relations Presse – Agence Wellcom</w:t>
      </w:r>
    </w:p>
    <w:p w:rsidR="00737948" w:rsidRPr="004261B2" w:rsidRDefault="00737948" w:rsidP="0096373B">
      <w:pPr>
        <w:spacing w:after="0" w:line="240" w:lineRule="auto"/>
        <w:jc w:val="center"/>
        <w:rPr>
          <w:rFonts w:ascii="Arial" w:hAnsi="Arial" w:cs="Arial"/>
          <w:sz w:val="20"/>
          <w:szCs w:val="20"/>
        </w:rPr>
      </w:pPr>
      <w:r w:rsidRPr="004261B2">
        <w:rPr>
          <w:rFonts w:ascii="Arial" w:hAnsi="Arial" w:cs="Arial"/>
          <w:sz w:val="20"/>
          <w:szCs w:val="20"/>
        </w:rPr>
        <w:t>Sonia El Ouardi – Gaëlle Legris – Julie Fontaine</w:t>
      </w:r>
    </w:p>
    <w:p w:rsidR="00737948" w:rsidRPr="004261B2" w:rsidRDefault="004261B2" w:rsidP="0096373B">
      <w:pPr>
        <w:spacing w:after="0" w:line="240" w:lineRule="auto"/>
        <w:jc w:val="center"/>
        <w:rPr>
          <w:rFonts w:ascii="Arial" w:hAnsi="Arial" w:cs="Arial"/>
          <w:sz w:val="20"/>
          <w:szCs w:val="20"/>
        </w:rPr>
      </w:pPr>
      <w:hyperlink r:id="rId14" w:history="1">
        <w:r w:rsidR="00737948" w:rsidRPr="004261B2">
          <w:rPr>
            <w:rStyle w:val="Lienhypertexte"/>
            <w:rFonts w:ascii="Arial" w:hAnsi="Arial" w:cs="Arial"/>
            <w:sz w:val="20"/>
            <w:szCs w:val="20"/>
          </w:rPr>
          <w:t>se@wellcom.fr</w:t>
        </w:r>
      </w:hyperlink>
      <w:r w:rsidR="00737948" w:rsidRPr="004261B2">
        <w:rPr>
          <w:rFonts w:ascii="Arial" w:hAnsi="Arial" w:cs="Arial"/>
          <w:sz w:val="20"/>
          <w:szCs w:val="20"/>
        </w:rPr>
        <w:t xml:space="preserve"> – </w:t>
      </w:r>
      <w:hyperlink r:id="rId15" w:history="1">
        <w:r w:rsidR="00737948" w:rsidRPr="004261B2">
          <w:rPr>
            <w:rStyle w:val="Lienhypertexte"/>
            <w:rFonts w:ascii="Arial" w:hAnsi="Arial" w:cs="Arial"/>
            <w:sz w:val="20"/>
            <w:szCs w:val="20"/>
          </w:rPr>
          <w:t>gl@wellcom.fr</w:t>
        </w:r>
      </w:hyperlink>
      <w:r w:rsidR="00737948" w:rsidRPr="004261B2">
        <w:rPr>
          <w:rFonts w:ascii="Arial" w:hAnsi="Arial" w:cs="Arial"/>
          <w:sz w:val="20"/>
          <w:szCs w:val="20"/>
        </w:rPr>
        <w:t xml:space="preserve"> – </w:t>
      </w:r>
      <w:hyperlink r:id="rId16" w:history="1">
        <w:r w:rsidR="00737948" w:rsidRPr="004261B2">
          <w:rPr>
            <w:rStyle w:val="Lienhypertexte"/>
            <w:rFonts w:ascii="Arial" w:hAnsi="Arial" w:cs="Arial"/>
            <w:sz w:val="20"/>
            <w:szCs w:val="20"/>
          </w:rPr>
          <w:t>jf@wellcom.fr</w:t>
        </w:r>
      </w:hyperlink>
    </w:p>
    <w:p w:rsidR="00737948" w:rsidRPr="004261B2" w:rsidRDefault="00737948" w:rsidP="0096373B">
      <w:pPr>
        <w:spacing w:after="0" w:line="240" w:lineRule="auto"/>
        <w:jc w:val="center"/>
        <w:rPr>
          <w:rFonts w:ascii="Arial" w:hAnsi="Arial" w:cs="Arial"/>
          <w:sz w:val="20"/>
          <w:szCs w:val="20"/>
        </w:rPr>
      </w:pPr>
      <w:r w:rsidRPr="004261B2">
        <w:rPr>
          <w:rFonts w:ascii="Arial" w:hAnsi="Arial" w:cs="Arial"/>
          <w:sz w:val="20"/>
          <w:szCs w:val="20"/>
        </w:rPr>
        <w:t>Tel : 01 46 34 60 60</w:t>
      </w:r>
    </w:p>
    <w:p w:rsidR="005E2263" w:rsidRPr="004261B2" w:rsidRDefault="005E2263" w:rsidP="00737948">
      <w:pPr>
        <w:jc w:val="both"/>
        <w:rPr>
          <w:rFonts w:ascii="Arial" w:hAnsi="Arial" w:cs="Arial"/>
          <w:sz w:val="20"/>
          <w:szCs w:val="20"/>
        </w:rPr>
      </w:pPr>
    </w:p>
    <w:sectPr w:rsidR="005E2263" w:rsidRPr="004261B2" w:rsidSect="004261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0A9"/>
    <w:multiLevelType w:val="hybridMultilevel"/>
    <w:tmpl w:val="A5AC4AF4"/>
    <w:lvl w:ilvl="0" w:tplc="006EE38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D212D9"/>
    <w:multiLevelType w:val="hybridMultilevel"/>
    <w:tmpl w:val="BAB2BCF8"/>
    <w:lvl w:ilvl="0" w:tplc="683C2D8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79"/>
    <w:rsid w:val="0002736D"/>
    <w:rsid w:val="000307C6"/>
    <w:rsid w:val="000B2AF0"/>
    <w:rsid w:val="000C23E6"/>
    <w:rsid w:val="000C551E"/>
    <w:rsid w:val="000D14F5"/>
    <w:rsid w:val="000D3F07"/>
    <w:rsid w:val="000D5A0B"/>
    <w:rsid w:val="000D63FA"/>
    <w:rsid w:val="000F175D"/>
    <w:rsid w:val="00180279"/>
    <w:rsid w:val="001C67F3"/>
    <w:rsid w:val="001D4059"/>
    <w:rsid w:val="001E057C"/>
    <w:rsid w:val="001F09AC"/>
    <w:rsid w:val="00241956"/>
    <w:rsid w:val="002875EC"/>
    <w:rsid w:val="00287A02"/>
    <w:rsid w:val="002A3BBB"/>
    <w:rsid w:val="002C6D17"/>
    <w:rsid w:val="002E6427"/>
    <w:rsid w:val="0031537E"/>
    <w:rsid w:val="003E1403"/>
    <w:rsid w:val="00407D36"/>
    <w:rsid w:val="00416713"/>
    <w:rsid w:val="004261B2"/>
    <w:rsid w:val="00435D7C"/>
    <w:rsid w:val="0045088F"/>
    <w:rsid w:val="00455F90"/>
    <w:rsid w:val="004715F8"/>
    <w:rsid w:val="00471F77"/>
    <w:rsid w:val="00487847"/>
    <w:rsid w:val="00493B9E"/>
    <w:rsid w:val="004A6DA8"/>
    <w:rsid w:val="004E4B9E"/>
    <w:rsid w:val="00505DC1"/>
    <w:rsid w:val="00574E8F"/>
    <w:rsid w:val="005B1950"/>
    <w:rsid w:val="005E2263"/>
    <w:rsid w:val="006150FD"/>
    <w:rsid w:val="0062724B"/>
    <w:rsid w:val="00650F83"/>
    <w:rsid w:val="006A2974"/>
    <w:rsid w:val="006E4AB0"/>
    <w:rsid w:val="006F0B7C"/>
    <w:rsid w:val="00722764"/>
    <w:rsid w:val="00737948"/>
    <w:rsid w:val="007924BC"/>
    <w:rsid w:val="007E4430"/>
    <w:rsid w:val="00851479"/>
    <w:rsid w:val="00872C2D"/>
    <w:rsid w:val="00876494"/>
    <w:rsid w:val="0088295C"/>
    <w:rsid w:val="008A3B28"/>
    <w:rsid w:val="008E0BDC"/>
    <w:rsid w:val="00901403"/>
    <w:rsid w:val="009261F9"/>
    <w:rsid w:val="00926FD0"/>
    <w:rsid w:val="00957FC4"/>
    <w:rsid w:val="0096373B"/>
    <w:rsid w:val="009A169E"/>
    <w:rsid w:val="009D003C"/>
    <w:rsid w:val="00A162E8"/>
    <w:rsid w:val="00A17768"/>
    <w:rsid w:val="00A453C6"/>
    <w:rsid w:val="00B35C01"/>
    <w:rsid w:val="00BE6833"/>
    <w:rsid w:val="00C368B7"/>
    <w:rsid w:val="00CD0D62"/>
    <w:rsid w:val="00D11BF6"/>
    <w:rsid w:val="00D4774D"/>
    <w:rsid w:val="00D6346E"/>
    <w:rsid w:val="00D80F54"/>
    <w:rsid w:val="00D96C53"/>
    <w:rsid w:val="00DF25BA"/>
    <w:rsid w:val="00DF627F"/>
    <w:rsid w:val="00E045CA"/>
    <w:rsid w:val="00E062FF"/>
    <w:rsid w:val="00E378D4"/>
    <w:rsid w:val="00E65960"/>
    <w:rsid w:val="00E962E6"/>
    <w:rsid w:val="00EA5481"/>
    <w:rsid w:val="00EC0286"/>
    <w:rsid w:val="00EC0315"/>
    <w:rsid w:val="00F008DD"/>
    <w:rsid w:val="00F10125"/>
    <w:rsid w:val="00F2029A"/>
    <w:rsid w:val="00F221C1"/>
    <w:rsid w:val="00FB782F"/>
    <w:rsid w:val="00FC4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279"/>
    <w:rPr>
      <w:rFonts w:ascii="Tahoma" w:hAnsi="Tahoma" w:cs="Tahoma"/>
      <w:sz w:val="16"/>
      <w:szCs w:val="16"/>
    </w:rPr>
  </w:style>
  <w:style w:type="character" w:styleId="Lienhypertexte">
    <w:name w:val="Hyperlink"/>
    <w:rsid w:val="00650F83"/>
    <w:rPr>
      <w:color w:val="0000FF"/>
      <w:u w:val="single"/>
    </w:rPr>
  </w:style>
  <w:style w:type="paragraph" w:styleId="Paragraphedeliste">
    <w:name w:val="List Paragraph"/>
    <w:basedOn w:val="Normal"/>
    <w:uiPriority w:val="34"/>
    <w:qFormat/>
    <w:rsid w:val="00FC48F1"/>
    <w:pPr>
      <w:ind w:left="720"/>
      <w:contextualSpacing/>
    </w:pPr>
  </w:style>
  <w:style w:type="paragraph" w:customStyle="1" w:styleId="Default">
    <w:name w:val="Default"/>
    <w:rsid w:val="00FB782F"/>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279"/>
    <w:rPr>
      <w:rFonts w:ascii="Tahoma" w:hAnsi="Tahoma" w:cs="Tahoma"/>
      <w:sz w:val="16"/>
      <w:szCs w:val="16"/>
    </w:rPr>
  </w:style>
  <w:style w:type="character" w:styleId="Lienhypertexte">
    <w:name w:val="Hyperlink"/>
    <w:rsid w:val="00650F83"/>
    <w:rPr>
      <w:color w:val="0000FF"/>
      <w:u w:val="single"/>
    </w:rPr>
  </w:style>
  <w:style w:type="paragraph" w:styleId="Paragraphedeliste">
    <w:name w:val="List Paragraph"/>
    <w:basedOn w:val="Normal"/>
    <w:uiPriority w:val="34"/>
    <w:qFormat/>
    <w:rsid w:val="00FC48F1"/>
    <w:pPr>
      <w:ind w:left="720"/>
      <w:contextualSpacing/>
    </w:pPr>
  </w:style>
  <w:style w:type="paragraph" w:customStyle="1" w:styleId="Default">
    <w:name w:val="Default"/>
    <w:rsid w:val="00FB782F"/>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facebook.com/promisein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hatsnewinmarketing.blogspiri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f@wellcom.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romiseconsultionginc.com" TargetMode="External"/><Relationship Id="rId5" Type="http://schemas.openxmlformats.org/officeDocument/2006/relationships/webSettings" Target="webSettings.xml"/><Relationship Id="rId15" Type="http://schemas.openxmlformats.org/officeDocument/2006/relationships/hyperlink" Target="mailto:gl@wellcom.fr"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e@well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4880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Fontaine</dc:creator>
  <cp:lastModifiedBy>pjourdan</cp:lastModifiedBy>
  <cp:revision>2</cp:revision>
  <dcterms:created xsi:type="dcterms:W3CDTF">2014-04-01T10:06:00Z</dcterms:created>
  <dcterms:modified xsi:type="dcterms:W3CDTF">2014-04-01T10:06:00Z</dcterms:modified>
</cp:coreProperties>
</file>